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A44260" w:rsidRDefault="00A44260" w:rsidP="00950E4E">
            <w:pPr>
              <w:rPr>
                <w:rFonts w:ascii="Times New Roman" w:hAnsi="Times New Roman" w:cs="Times New Roman"/>
              </w:rPr>
            </w:pPr>
          </w:p>
          <w:p w:rsidR="00A44260" w:rsidRDefault="00A44260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lastRenderedPageBreak/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</w:t>
            </w:r>
            <w:r>
              <w:rPr>
                <w:rFonts w:ascii="Times New Roman" w:hAnsi="Times New Roman" w:cs="Times New Roman"/>
              </w:rPr>
              <w:lastRenderedPageBreak/>
              <w:t>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Pr="00A4426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A44260" w:rsidRDefault="00A44260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Pr="00A4426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«Ножницы»… 3 мин.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среди мужских команд 2019-2020.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Олимпиады 2012 в Лондоне.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Гигиена закаливания и режим питания спортсмена.</w:t>
      </w:r>
    </w:p>
    <w:p w:rsidR="00A0510E" w:rsidRDefault="00A0510E"/>
    <w:p w:rsidR="00E64285" w:rsidRDefault="00E64285">
      <w:r>
        <w:t>____________________________________________________________________________________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ТГ-1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37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lastRenderedPageBreak/>
              <w:t>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Разминка:</w:t>
            </w:r>
            <w:r>
              <w:rPr>
                <w:rFonts w:ascii="Times New Roman" w:hAnsi="Times New Roman" w:cs="Times New Roman"/>
              </w:rPr>
              <w:t xml:space="preserve"> комплекс ОРУ (приложение №1)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4D72AE" w:rsidRDefault="00E64285" w:rsidP="00E6428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среди мужских команд 2019-2020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Олимпиады 2012 в Лондоне.</w:t>
      </w:r>
    </w:p>
    <w:p w:rsidR="00E64285" w:rsidRPr="001636D3" w:rsidRDefault="00E64285" w:rsidP="00E64285">
      <w:pPr>
        <w:rPr>
          <w:rFonts w:ascii="Times New Roman" w:hAnsi="Times New Roman" w:cs="Times New Roman"/>
        </w:rPr>
      </w:pPr>
      <w:r w:rsidRPr="001636D3">
        <w:rPr>
          <w:rFonts w:ascii="Times New Roman" w:hAnsi="Times New Roman" w:cs="Times New Roman"/>
        </w:rPr>
        <w:t>Режим дня. Режим питания. Гигиена, врачебный контроль, самоконтроль</w:t>
      </w:r>
      <w:r>
        <w:rPr>
          <w:rFonts w:ascii="Times New Roman" w:hAnsi="Times New Roman" w:cs="Times New Roman"/>
        </w:rPr>
        <w:t>.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A44260" w:rsidRDefault="00A44260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ТГ-4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с отягощением в низкой стойке в движении </w:t>
            </w:r>
            <w:r>
              <w:rPr>
                <w:rFonts w:ascii="Times New Roman" w:hAnsi="Times New Roman" w:cs="Times New Roman"/>
              </w:rPr>
              <w:lastRenderedPageBreak/>
              <w:t>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7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поднимание в стороны до уровня плеч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подходов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подходов по 20 раз или «складка» 4 похода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8 раз, 7.упражнение «Планка»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Теоретическая подготовка: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BE1531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5C38D1" w:rsidRDefault="00E64285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поднимание в стороны до уровня плеч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E870DD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ОРУ №1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Бег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с высоким подниманием колена, с захлестыванием) , 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Наклоны, повороты туловища, «Мельница», « Ножницы»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lastRenderedPageBreak/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полуфинала и финала Олимпиады 2012 в Лондоне. Сделать анализ игр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азобрать тактические схемы  игр, психологическую и физическую подготовку команд, действия тренеров и игроков… и </w:t>
      </w:r>
      <w:proofErr w:type="spellStart"/>
      <w:r>
        <w:rPr>
          <w:rFonts w:ascii="Times New Roman" w:hAnsi="Times New Roman" w:cs="Times New Roman"/>
        </w:rPr>
        <w:t>тп</w:t>
      </w:r>
      <w:proofErr w:type="spellEnd"/>
      <w:r>
        <w:rPr>
          <w:rFonts w:ascii="Times New Roman" w:hAnsi="Times New Roman" w:cs="Times New Roman"/>
        </w:rPr>
        <w:t>.) Оценить работу судей.</w:t>
      </w:r>
    </w:p>
    <w:p w:rsidR="00E64285" w:rsidRDefault="00E64285"/>
    <w:sectPr w:rsidR="00E64285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A0510E"/>
    <w:rsid w:val="00A44260"/>
    <w:rsid w:val="00E6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2020-04-04T07:04:00Z</dcterms:created>
  <dcterms:modified xsi:type="dcterms:W3CDTF">2020-04-04T07:18:00Z</dcterms:modified>
</cp:coreProperties>
</file>